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生命科学学院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-438150</wp:posOffset>
            </wp:positionH>
            <wp:positionV relativeFrom="paragraph">
              <wp:posOffset>292100</wp:posOffset>
            </wp:positionV>
            <wp:extent cx="6142355" cy="727710"/>
            <wp:effectExtent l="0" t="0" r="0" b="0"/>
            <wp:wrapTight wrapText="bothSides">
              <wp:wrapPolygon>
                <wp:start x="3952" y="2827"/>
                <wp:lineTo x="0" y="8482"/>
                <wp:lineTo x="0" y="11874"/>
                <wp:lineTo x="67" y="13571"/>
                <wp:lineTo x="6565" y="19225"/>
                <wp:lineTo x="6900" y="20356"/>
                <wp:lineTo x="14805" y="20356"/>
                <wp:lineTo x="21504" y="14136"/>
                <wp:lineTo x="21504" y="3958"/>
                <wp:lineTo x="4890" y="2827"/>
                <wp:lineTo x="3952" y="2827"/>
              </wp:wrapPolygon>
            </wp:wrapTight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42355" cy="727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庆祝2017年元旦晚会节目单</w:t>
      </w:r>
      <w:bookmarkStart w:id="0" w:name="_GoBack"/>
      <w:bookmarkEnd w:id="0"/>
    </w:p>
    <w:p>
      <w:pPr>
        <w:pStyle w:val="8"/>
        <w:numPr>
          <w:ilvl w:val="0"/>
          <w:numId w:val="1"/>
        </w:numPr>
        <w:spacing w:after="156" w:afterLines="50" w:line="480" w:lineRule="auto"/>
        <w:ind w:firstLineChars="0"/>
        <w:jc w:val="left"/>
        <w:rPr>
          <w:rFonts w:hint="eastAsia" w:ascii="微软雅黑" w:hAnsi="微软雅黑" w:eastAsia="微软雅黑" w:cs="微软雅黑"/>
          <w:sz w:val="30"/>
          <w:szCs w:val="30"/>
        </w:rPr>
      </w:pPr>
      <w:r>
        <w:rPr>
          <w:rFonts w:hint="eastAsia" w:ascii="微软雅黑" w:hAnsi="微软雅黑" w:eastAsia="微软雅黑" w:cs="微软雅黑"/>
          <w:sz w:val="30"/>
          <w:szCs w:val="30"/>
        </w:rPr>
        <w:t>开场舞《小鸡小鸡》             表演：周昊、张萍萍等</w:t>
      </w:r>
    </w:p>
    <w:p>
      <w:pPr>
        <w:pStyle w:val="8"/>
        <w:numPr>
          <w:ilvl w:val="0"/>
          <w:numId w:val="1"/>
        </w:numPr>
        <w:spacing w:after="156" w:afterLines="50" w:line="480" w:lineRule="auto"/>
        <w:ind w:firstLineChars="0"/>
        <w:jc w:val="left"/>
        <w:rPr>
          <w:rFonts w:hint="eastAsia" w:ascii="微软雅黑" w:hAnsi="微软雅黑" w:eastAsia="微软雅黑" w:cs="微软雅黑"/>
          <w:sz w:val="30"/>
          <w:szCs w:val="30"/>
        </w:rPr>
      </w:pPr>
      <w:r>
        <w:rPr>
          <w:rFonts w:hint="eastAsia" w:ascii="微软雅黑" w:hAnsi="微软雅黑" w:eastAsia="微软雅黑" w:cs="微软雅黑"/>
          <w:sz w:val="30"/>
          <w:szCs w:val="30"/>
        </w:rPr>
        <w:t>相声《炼金术师》               表演：朱华藩、房昕燕</w:t>
      </w:r>
    </w:p>
    <w:p>
      <w:pPr>
        <w:pStyle w:val="8"/>
        <w:numPr>
          <w:ilvl w:val="0"/>
          <w:numId w:val="1"/>
        </w:numPr>
        <w:spacing w:after="156" w:afterLines="50" w:line="480" w:lineRule="auto"/>
        <w:ind w:firstLineChars="0"/>
        <w:jc w:val="left"/>
        <w:rPr>
          <w:rFonts w:hint="eastAsia" w:ascii="微软雅黑" w:hAnsi="微软雅黑" w:eastAsia="微软雅黑" w:cs="微软雅黑"/>
          <w:sz w:val="30"/>
          <w:szCs w:val="30"/>
        </w:rPr>
      </w:pPr>
      <w:r>
        <w:rPr>
          <w:rFonts w:hint="eastAsia" w:ascii="微软雅黑" w:hAnsi="微软雅黑" w:eastAsia="微软雅黑" w:cs="微软雅黑"/>
          <w:sz w:val="30"/>
          <w:szCs w:val="30"/>
        </w:rPr>
        <w:t>歌曲串烧                       表演：李雯君、张宇辰等</w:t>
      </w:r>
    </w:p>
    <w:p>
      <w:pPr>
        <w:pStyle w:val="8"/>
        <w:numPr>
          <w:ilvl w:val="0"/>
          <w:numId w:val="1"/>
        </w:numPr>
        <w:spacing w:after="156" w:afterLines="50" w:line="480" w:lineRule="auto"/>
        <w:ind w:firstLineChars="0"/>
        <w:jc w:val="left"/>
        <w:rPr>
          <w:rFonts w:hint="eastAsia" w:ascii="微软雅黑" w:hAnsi="微软雅黑" w:eastAsia="微软雅黑" w:cs="微软雅黑"/>
          <w:sz w:val="30"/>
          <w:szCs w:val="30"/>
        </w:rPr>
      </w:pPr>
      <w:r>
        <w:rPr>
          <w:rFonts w:hint="eastAsia" w:ascii="微软雅黑" w:hAnsi="微软雅黑" w:eastAsia="微软雅黑" w:cs="微软雅黑"/>
          <w:sz w:val="30"/>
          <w:szCs w:val="30"/>
        </w:rPr>
        <w:t>小品《365个祝福》             表演：侯懿轩，马建霞等</w:t>
      </w:r>
    </w:p>
    <w:p>
      <w:pPr>
        <w:pStyle w:val="8"/>
        <w:numPr>
          <w:ilvl w:val="0"/>
          <w:numId w:val="1"/>
        </w:numPr>
        <w:spacing w:after="156" w:afterLines="50" w:line="480" w:lineRule="auto"/>
        <w:ind w:firstLineChars="0"/>
        <w:jc w:val="left"/>
        <w:rPr>
          <w:rFonts w:hint="eastAsia" w:ascii="微软雅黑" w:hAnsi="微软雅黑" w:eastAsia="微软雅黑" w:cs="微软雅黑"/>
          <w:sz w:val="30"/>
          <w:szCs w:val="30"/>
        </w:rPr>
      </w:pPr>
      <w:r>
        <w:rPr>
          <w:rFonts w:hint="eastAsia" w:ascii="微软雅黑" w:hAnsi="微软雅黑" w:eastAsia="微软雅黑" w:cs="微软雅黑"/>
          <w:sz w:val="30"/>
          <w:szCs w:val="30"/>
        </w:rPr>
        <w:t>舞蹈串烧                       表演：胡德天、王雨婷等</w:t>
      </w:r>
    </w:p>
    <w:p>
      <w:pPr>
        <w:pStyle w:val="8"/>
        <w:numPr>
          <w:ilvl w:val="0"/>
          <w:numId w:val="1"/>
        </w:numPr>
        <w:spacing w:after="156" w:afterLines="50" w:line="480" w:lineRule="auto"/>
        <w:ind w:firstLineChars="0"/>
        <w:jc w:val="left"/>
        <w:rPr>
          <w:rFonts w:hint="eastAsia" w:ascii="微软雅黑" w:hAnsi="微软雅黑" w:eastAsia="微软雅黑" w:cs="微软雅黑"/>
          <w:sz w:val="30"/>
          <w:szCs w:val="30"/>
        </w:rPr>
      </w:pPr>
      <w:r>
        <w:rPr>
          <w:rFonts w:hint="eastAsia" w:ascii="微软雅黑" w:hAnsi="微软雅黑" w:eastAsia="微软雅黑" w:cs="微软雅黑"/>
          <w:sz w:val="30"/>
          <w:szCs w:val="30"/>
        </w:rPr>
        <w:t>诗朗诵                         表演：林雁冰、李绍军等</w:t>
      </w:r>
    </w:p>
    <w:p>
      <w:pPr>
        <w:pStyle w:val="8"/>
        <w:numPr>
          <w:ilvl w:val="0"/>
          <w:numId w:val="1"/>
        </w:numPr>
        <w:spacing w:after="156" w:afterLines="50" w:line="480" w:lineRule="auto"/>
        <w:ind w:firstLineChars="0"/>
        <w:jc w:val="left"/>
        <w:rPr>
          <w:rFonts w:hint="eastAsia" w:ascii="微软雅黑" w:hAnsi="微软雅黑" w:eastAsia="微软雅黑" w:cs="微软雅黑"/>
          <w:sz w:val="30"/>
          <w:szCs w:val="30"/>
        </w:rPr>
      </w:pPr>
      <w:r>
        <w:rPr>
          <w:rFonts w:hint="eastAsia" w:ascii="微软雅黑" w:hAnsi="微软雅黑" w:eastAsia="微软雅黑" w:cs="微软雅黑"/>
          <w:sz w:val="30"/>
          <w:szCs w:val="30"/>
        </w:rPr>
        <w:t>汉服走秀                       表演：窦俞莹等</w:t>
      </w:r>
    </w:p>
    <w:p>
      <w:pPr>
        <w:pStyle w:val="8"/>
        <w:numPr>
          <w:ilvl w:val="0"/>
          <w:numId w:val="1"/>
        </w:numPr>
        <w:spacing w:after="156" w:afterLines="50" w:line="480" w:lineRule="auto"/>
        <w:ind w:firstLineChars="0"/>
        <w:jc w:val="left"/>
        <w:rPr>
          <w:rFonts w:hint="eastAsia" w:ascii="微软雅黑" w:hAnsi="微软雅黑" w:eastAsia="微软雅黑" w:cs="微软雅黑"/>
          <w:sz w:val="30"/>
          <w:szCs w:val="30"/>
        </w:rPr>
      </w:pPr>
      <w:r>
        <w:rPr>
          <w:rFonts w:hint="eastAsia" w:ascii="微软雅黑" w:hAnsi="微软雅黑" w:eastAsia="微软雅黑" w:cs="微软雅黑"/>
          <w:sz w:val="30"/>
          <w:szCs w:val="30"/>
        </w:rPr>
        <w:t>歌曲《共筑中国梦》             表演：艾群轶、孟立东</w:t>
      </w:r>
    </w:p>
    <w:p>
      <w:pPr>
        <w:pStyle w:val="8"/>
        <w:numPr>
          <w:ilvl w:val="0"/>
          <w:numId w:val="1"/>
        </w:numPr>
        <w:spacing w:after="156" w:afterLines="50" w:line="480" w:lineRule="auto"/>
        <w:ind w:firstLineChars="0"/>
        <w:jc w:val="left"/>
        <w:rPr>
          <w:rFonts w:hint="eastAsia" w:ascii="微软雅黑" w:hAnsi="微软雅黑" w:eastAsia="微软雅黑" w:cs="微软雅黑"/>
          <w:sz w:val="30"/>
          <w:szCs w:val="30"/>
        </w:rPr>
      </w:pPr>
      <w:r>
        <w:rPr>
          <w:rFonts w:hint="eastAsia" w:ascii="微软雅黑" w:hAnsi="微软雅黑" w:eastAsia="微软雅黑" w:cs="微软雅黑"/>
          <w:sz w:val="30"/>
          <w:szCs w:val="30"/>
        </w:rPr>
        <w:t>相声                           表演：</w:t>
      </w:r>
      <w:r>
        <w:rPr>
          <w:rFonts w:hint="eastAsia" w:ascii="微软雅黑" w:hAnsi="微软雅黑" w:eastAsia="微软雅黑" w:cs="微软雅黑"/>
          <w:color w:val="000000"/>
          <w:sz w:val="30"/>
          <w:szCs w:val="30"/>
        </w:rPr>
        <w:t>刘治辰、段雷</w:t>
      </w:r>
    </w:p>
    <w:p>
      <w:pPr>
        <w:pStyle w:val="8"/>
        <w:numPr>
          <w:ilvl w:val="0"/>
          <w:numId w:val="1"/>
        </w:numPr>
        <w:spacing w:after="156" w:afterLines="50" w:line="480" w:lineRule="auto"/>
        <w:ind w:firstLineChars="0"/>
        <w:jc w:val="left"/>
        <w:rPr>
          <w:rFonts w:hint="eastAsia" w:ascii="微软雅黑" w:hAnsi="微软雅黑" w:eastAsia="微软雅黑" w:cs="微软雅黑"/>
          <w:sz w:val="30"/>
          <w:szCs w:val="30"/>
        </w:rPr>
      </w:pPr>
      <w:r>
        <w:rPr>
          <w:rFonts w:hint="eastAsia" w:ascii="微软雅黑" w:hAnsi="微软雅黑" w:eastAsia="微软雅黑" w:cs="微软雅黑"/>
          <w:color w:val="000000"/>
          <w:sz w:val="30"/>
          <w:szCs w:val="30"/>
        </w:rPr>
        <w:t>舞蹈《紫禁流云》               表演：许雪莹、朱雯婷等</w:t>
      </w:r>
    </w:p>
    <w:p>
      <w:pPr>
        <w:pStyle w:val="8"/>
        <w:numPr>
          <w:ilvl w:val="0"/>
          <w:numId w:val="1"/>
        </w:numPr>
        <w:spacing w:after="156" w:afterLines="50" w:line="480" w:lineRule="auto"/>
        <w:ind w:firstLineChars="0"/>
        <w:jc w:val="left"/>
        <w:rPr>
          <w:rFonts w:hint="eastAsia" w:ascii="微软雅黑" w:hAnsi="微软雅黑" w:eastAsia="微软雅黑" w:cs="微软雅黑"/>
          <w:sz w:val="30"/>
          <w:szCs w:val="30"/>
        </w:rPr>
      </w:pPr>
      <w:r>
        <w:rPr>
          <w:rFonts w:hint="eastAsia" w:ascii="微软雅黑" w:hAnsi="微软雅黑" w:eastAsia="微软雅黑" w:cs="微软雅黑"/>
          <w:color w:val="000000"/>
          <w:sz w:val="30"/>
          <w:szCs w:val="30"/>
        </w:rPr>
        <w:t>乐器联奏《古巴》               表演：</w:t>
      </w:r>
      <w:r>
        <w:rPr>
          <w:rFonts w:hint="eastAsia" w:ascii="微软雅黑" w:hAnsi="微软雅黑" w:eastAsia="微软雅黑" w:cs="微软雅黑"/>
          <w:sz w:val="30"/>
          <w:szCs w:val="30"/>
        </w:rPr>
        <w:t>杨墨，付译莹</w:t>
      </w:r>
    </w:p>
    <w:p>
      <w:pPr>
        <w:pStyle w:val="8"/>
        <w:numPr>
          <w:ilvl w:val="0"/>
          <w:numId w:val="1"/>
        </w:numPr>
        <w:spacing w:after="156" w:afterLines="50" w:line="480" w:lineRule="auto"/>
        <w:ind w:firstLineChars="0"/>
        <w:jc w:val="left"/>
        <w:rPr>
          <w:rFonts w:hint="eastAsia" w:ascii="微软雅黑" w:hAnsi="微软雅黑" w:eastAsia="微软雅黑" w:cs="微软雅黑"/>
          <w:sz w:val="30"/>
          <w:szCs w:val="30"/>
        </w:rPr>
      </w:pPr>
      <w:r>
        <w:rPr>
          <w:rFonts w:hint="eastAsia" w:ascii="微软雅黑" w:hAnsi="微软雅黑" w:eastAsia="微软雅黑" w:cs="微软雅黑"/>
          <w:sz w:val="30"/>
          <w:szCs w:val="30"/>
        </w:rPr>
        <w:t>话剧《麦娃》                   表演：包俊豪，刘俏等</w:t>
      </w:r>
    </w:p>
    <w:p>
      <w:pPr>
        <w:pStyle w:val="8"/>
        <w:numPr>
          <w:ilvl w:val="0"/>
          <w:numId w:val="1"/>
        </w:numPr>
        <w:spacing w:after="156" w:afterLines="50" w:line="480" w:lineRule="auto"/>
        <w:ind w:firstLineChars="0"/>
        <w:jc w:val="left"/>
        <w:rPr>
          <w:rFonts w:hint="eastAsia" w:ascii="微软雅黑" w:hAnsi="微软雅黑" w:eastAsia="微软雅黑" w:cs="微软雅黑"/>
          <w:sz w:val="30"/>
          <w:szCs w:val="30"/>
        </w:rPr>
      </w:pPr>
      <w:r>
        <w:rPr>
          <w:rFonts w:hint="eastAsia" w:ascii="微软雅黑" w:hAnsi="微软雅黑" w:eastAsia="微软雅黑" w:cs="微软雅黑"/>
          <w:sz w:val="30"/>
          <w:szCs w:val="30"/>
        </w:rPr>
        <w:t>合唱《走向复兴》               表演：1605</w:t>
      </w:r>
      <w:r>
        <w:rPr>
          <w:rFonts w:hint="eastAsia" w:ascii="微软雅黑" w:hAnsi="微软雅黑" w:eastAsia="微软雅黑" w:cs="微软雅黑"/>
          <w:sz w:val="30"/>
          <w:szCs w:val="30"/>
          <w:lang w:eastAsia="zh-CN"/>
        </w:rPr>
        <w:t>、</w:t>
      </w:r>
      <w:r>
        <w:rPr>
          <w:rFonts w:hint="eastAsia" w:ascii="微软雅黑" w:hAnsi="微软雅黑" w:eastAsia="微软雅黑" w:cs="微软雅黑"/>
          <w:sz w:val="30"/>
          <w:szCs w:val="30"/>
          <w:lang w:val="en-US" w:eastAsia="zh-CN"/>
        </w:rPr>
        <w:t>1610</w:t>
      </w:r>
      <w:r>
        <w:rPr>
          <w:rFonts w:hint="eastAsia" w:ascii="微软雅黑" w:hAnsi="微软雅黑" w:eastAsia="微软雅黑" w:cs="微软雅黑"/>
          <w:sz w:val="30"/>
          <w:szCs w:val="30"/>
        </w:rPr>
        <w:t>班等</w:t>
      </w:r>
    </w:p>
    <w:p>
      <w:pPr>
        <w:pStyle w:val="8"/>
        <w:numPr>
          <w:ilvl w:val="0"/>
          <w:numId w:val="1"/>
        </w:numPr>
        <w:spacing w:after="156" w:afterLines="50" w:line="480" w:lineRule="auto"/>
        <w:ind w:firstLineChars="0"/>
        <w:jc w:val="left"/>
        <w:rPr>
          <w:rFonts w:hint="eastAsia" w:ascii="微软雅黑" w:hAnsi="微软雅黑" w:eastAsia="微软雅黑" w:cs="微软雅黑"/>
          <w:sz w:val="30"/>
          <w:szCs w:val="30"/>
        </w:rPr>
      </w:pPr>
      <w:r>
        <w:rPr>
          <w:rFonts w:hint="eastAsia" w:ascii="微软雅黑" w:hAnsi="微软雅黑" w:eastAsia="微软雅黑" w:cs="微软雅黑"/>
          <w:sz w:val="30"/>
          <w:szCs w:val="30"/>
        </w:rPr>
        <w:t>结束歌《相亲相爱》             表演：傅宣豪、陈俊秀等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琥珀">
    <w:altName w:val="宋体"/>
    <w:panose1 w:val="02010800040101010101"/>
    <w:charset w:val="86"/>
    <w:family w:val="auto"/>
    <w:pitch w:val="default"/>
    <w:sig w:usb0="00000000" w:usb1="00000000" w:usb2="0000001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00E6F"/>
    <w:multiLevelType w:val="multilevel"/>
    <w:tmpl w:val="36800E6F"/>
    <w:lvl w:ilvl="0" w:tentative="0">
      <w:start w:val="1"/>
      <w:numFmt w:val="decimal"/>
      <w:lvlText w:val="%1"/>
      <w:lvlJc w:val="center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941"/>
    <w:rsid w:val="00264949"/>
    <w:rsid w:val="003021AC"/>
    <w:rsid w:val="003A6596"/>
    <w:rsid w:val="00523832"/>
    <w:rsid w:val="00614F99"/>
    <w:rsid w:val="006B3128"/>
    <w:rsid w:val="00793117"/>
    <w:rsid w:val="00801F97"/>
    <w:rsid w:val="009D5941"/>
    <w:rsid w:val="00BF7F1C"/>
    <w:rsid w:val="00FD2343"/>
    <w:rsid w:val="4FBE543B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5"/>
    <w:link w:val="2"/>
    <w:semiHidden/>
    <w:uiPriority w:val="99"/>
    <w:rPr>
      <w:sz w:val="18"/>
      <w:szCs w:val="18"/>
    </w:rPr>
  </w:style>
  <w:style w:type="paragraph" w:customStyle="1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5"/>
    <w:link w:val="4"/>
    <w:uiPriority w:val="99"/>
    <w:rPr>
      <w:sz w:val="18"/>
      <w:szCs w:val="18"/>
    </w:rPr>
  </w:style>
  <w:style w:type="character" w:customStyle="1" w:styleId="10">
    <w:name w:val="页脚 Char"/>
    <w:basedOn w:val="5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 </Company>
  <Pages>1</Pages>
  <Words>78</Words>
  <Characters>446</Characters>
  <Lines>3</Lines>
  <Paragraphs>1</Paragraphs>
  <TotalTime>0</TotalTime>
  <ScaleCrop>false</ScaleCrop>
  <LinksUpToDate>false</LinksUpToDate>
  <CharactersWithSpaces>523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2016-12-16T05:33:00Z</dcterms:created>
  <dc:creator>xy</dc:creator>
  <cp:lastModifiedBy>lenovo</cp:lastModifiedBy>
  <dcterms:modified xsi:type="dcterms:W3CDTF">2016-12-16T06:58:53Z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